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32" w:rsidRPr="00B55204" w:rsidRDefault="003D1132" w:rsidP="003D1132">
      <w:pPr>
        <w:spacing w:line="500" w:lineRule="exact"/>
        <w:ind w:leftChars="-400" w:left="-840"/>
        <w:rPr>
          <w:rFonts w:asciiTheme="minorEastAsia" w:hAnsiTheme="minorEastAsia"/>
          <w:sz w:val="32"/>
          <w:szCs w:val="32"/>
        </w:rPr>
      </w:pPr>
      <w:r w:rsidRPr="00B55204">
        <w:rPr>
          <w:rFonts w:asciiTheme="minorEastAsia" w:hAnsiTheme="minorEastAsia" w:cs="幼圆" w:hint="eastAsia"/>
          <w:bCs/>
          <w:color w:val="000000"/>
          <w:kern w:val="40"/>
          <w:sz w:val="32"/>
          <w:szCs w:val="32"/>
        </w:rPr>
        <w:t>附件</w:t>
      </w:r>
    </w:p>
    <w:p w:rsidR="003D1132" w:rsidRPr="00B55204" w:rsidRDefault="003D1132" w:rsidP="003D1132">
      <w:pPr>
        <w:pStyle w:val="a5"/>
        <w:spacing w:before="0" w:beforeAutospacing="0" w:after="0" w:afterAutospacing="0" w:line="400" w:lineRule="exact"/>
        <w:jc w:val="center"/>
        <w:textAlignment w:val="baseline"/>
        <w:rPr>
          <w:rFonts w:asciiTheme="majorEastAsia" w:eastAsiaTheme="majorEastAsia" w:hAnsiTheme="majorEastAsia" w:cs="幼圆"/>
          <w:b/>
          <w:bCs/>
          <w:color w:val="000000"/>
          <w:kern w:val="40"/>
          <w:sz w:val="36"/>
          <w:szCs w:val="36"/>
        </w:rPr>
      </w:pPr>
      <w:r w:rsidRPr="00B55204">
        <w:rPr>
          <w:rFonts w:asciiTheme="majorEastAsia" w:eastAsiaTheme="majorEastAsia" w:hAnsiTheme="majorEastAsia" w:cs="幼圆" w:hint="eastAsia"/>
          <w:b/>
          <w:bCs/>
          <w:color w:val="000000"/>
          <w:kern w:val="40"/>
          <w:sz w:val="36"/>
          <w:szCs w:val="36"/>
        </w:rPr>
        <w:t>第二届直供粤港澳农产品（广州）产销对接会</w:t>
      </w:r>
    </w:p>
    <w:p w:rsidR="003D1132" w:rsidRPr="00B55204" w:rsidRDefault="003D1132" w:rsidP="003D1132">
      <w:pPr>
        <w:pStyle w:val="a5"/>
        <w:spacing w:before="0" w:beforeAutospacing="0" w:after="0" w:afterAutospacing="0" w:line="400" w:lineRule="exact"/>
        <w:jc w:val="center"/>
        <w:textAlignment w:val="baseline"/>
        <w:rPr>
          <w:rFonts w:asciiTheme="majorEastAsia" w:eastAsiaTheme="majorEastAsia" w:hAnsiTheme="majorEastAsia" w:cs="幼圆"/>
          <w:b/>
          <w:bCs/>
          <w:color w:val="000000"/>
          <w:kern w:val="40"/>
          <w:sz w:val="36"/>
          <w:szCs w:val="36"/>
        </w:rPr>
      </w:pPr>
      <w:r w:rsidRPr="00B55204">
        <w:rPr>
          <w:rFonts w:asciiTheme="majorEastAsia" w:eastAsiaTheme="majorEastAsia" w:hAnsiTheme="majorEastAsia" w:cs="幼圆"/>
          <w:b/>
          <w:bCs/>
          <w:color w:val="000000"/>
          <w:kern w:val="40"/>
          <w:sz w:val="36"/>
          <w:szCs w:val="36"/>
        </w:rPr>
        <w:t>报名表</w:t>
      </w:r>
      <w:r w:rsidRPr="00B55204">
        <w:rPr>
          <w:rFonts w:asciiTheme="majorEastAsia" w:eastAsiaTheme="majorEastAsia" w:hAnsiTheme="majorEastAsia" w:cs="幼圆" w:hint="eastAsia"/>
          <w:b/>
          <w:bCs/>
          <w:color w:val="000000"/>
          <w:kern w:val="40"/>
          <w:sz w:val="36"/>
          <w:szCs w:val="36"/>
        </w:rPr>
        <w:t>（代合同）</w:t>
      </w:r>
    </w:p>
    <w:tbl>
      <w:tblPr>
        <w:tblpPr w:leftFromText="180" w:rightFromText="180" w:vertAnchor="page" w:horzAnchor="margin" w:tblpXSpec="center" w:tblpY="3269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156"/>
        <w:gridCol w:w="1532"/>
        <w:gridCol w:w="1307"/>
        <w:gridCol w:w="123"/>
        <w:gridCol w:w="536"/>
        <w:gridCol w:w="1186"/>
        <w:gridCol w:w="284"/>
        <w:gridCol w:w="945"/>
        <w:gridCol w:w="408"/>
        <w:gridCol w:w="1730"/>
      </w:tblGrid>
      <w:tr w:rsidR="003D1132" w:rsidTr="002D5247">
        <w:trPr>
          <w:cantSplit/>
          <w:trHeight w:val="556"/>
        </w:trPr>
        <w:tc>
          <w:tcPr>
            <w:tcW w:w="1507" w:type="dxa"/>
            <w:vAlign w:val="center"/>
          </w:tcPr>
          <w:p w:rsidR="003D1132" w:rsidRDefault="003D1132" w:rsidP="002D5247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名称</w:t>
            </w:r>
          </w:p>
        </w:tc>
        <w:tc>
          <w:tcPr>
            <w:tcW w:w="9207" w:type="dxa"/>
            <w:gridSpan w:val="10"/>
            <w:vAlign w:val="center"/>
          </w:tcPr>
          <w:p w:rsidR="003D1132" w:rsidRPr="00CD5CFA" w:rsidRDefault="003D1132" w:rsidP="002D5247">
            <w:pPr>
              <w:rPr>
                <w:rFonts w:ascii="宋体" w:eastAsia="等线" w:hAnsi="宋体" w:cs="宋体"/>
                <w:kern w:val="0"/>
                <w:szCs w:val="21"/>
              </w:rPr>
            </w:pPr>
          </w:p>
        </w:tc>
      </w:tr>
      <w:tr w:rsidR="003D1132" w:rsidTr="002D5247">
        <w:trPr>
          <w:cantSplit/>
          <w:trHeight w:val="558"/>
        </w:trPr>
        <w:tc>
          <w:tcPr>
            <w:tcW w:w="1507" w:type="dxa"/>
            <w:vAlign w:val="center"/>
          </w:tcPr>
          <w:p w:rsidR="003D1132" w:rsidRDefault="003D1132" w:rsidP="002D5247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地址</w:t>
            </w:r>
          </w:p>
        </w:tc>
        <w:tc>
          <w:tcPr>
            <w:tcW w:w="9207" w:type="dxa"/>
            <w:gridSpan w:val="10"/>
            <w:vAlign w:val="center"/>
          </w:tcPr>
          <w:p w:rsidR="003D1132" w:rsidRDefault="003D1132" w:rsidP="002D5247">
            <w:pPr>
              <w:rPr>
                <w:rFonts w:ascii="黑体" w:eastAsia="黑体" w:hAnsi="黑体" w:cs="黑体"/>
                <w:szCs w:val="21"/>
              </w:rPr>
            </w:pPr>
          </w:p>
        </w:tc>
      </w:tr>
      <w:tr w:rsidR="003D1132" w:rsidTr="002D5247">
        <w:trPr>
          <w:cantSplit/>
          <w:trHeight w:val="264"/>
        </w:trPr>
        <w:tc>
          <w:tcPr>
            <w:tcW w:w="1507" w:type="dxa"/>
            <w:vAlign w:val="center"/>
          </w:tcPr>
          <w:p w:rsidR="003D1132" w:rsidRDefault="003D1132" w:rsidP="002D5247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参展展品</w:t>
            </w:r>
          </w:p>
        </w:tc>
        <w:tc>
          <w:tcPr>
            <w:tcW w:w="9207" w:type="dxa"/>
            <w:gridSpan w:val="10"/>
            <w:vAlign w:val="center"/>
          </w:tcPr>
          <w:p w:rsidR="003D1132" w:rsidRDefault="003D1132" w:rsidP="002D5247">
            <w:pPr>
              <w:rPr>
                <w:rFonts w:ascii="黑体" w:eastAsia="黑体" w:hAnsi="黑体" w:cs="黑体"/>
                <w:bCs/>
                <w:szCs w:val="21"/>
              </w:rPr>
            </w:pPr>
          </w:p>
          <w:p w:rsidR="003D1132" w:rsidRDefault="003D1132" w:rsidP="002D5247">
            <w:pPr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3D1132" w:rsidTr="002D5247">
        <w:trPr>
          <w:cantSplit/>
          <w:trHeight w:val="490"/>
        </w:trPr>
        <w:tc>
          <w:tcPr>
            <w:tcW w:w="1507" w:type="dxa"/>
            <w:vAlign w:val="center"/>
          </w:tcPr>
          <w:p w:rsidR="003D1132" w:rsidRDefault="003D1132" w:rsidP="002D5247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联 系 人</w:t>
            </w:r>
          </w:p>
        </w:tc>
        <w:tc>
          <w:tcPr>
            <w:tcW w:w="2688" w:type="dxa"/>
            <w:gridSpan w:val="2"/>
            <w:vAlign w:val="center"/>
          </w:tcPr>
          <w:p w:rsidR="003D1132" w:rsidRDefault="003D1132" w:rsidP="002D5247">
            <w:pPr>
              <w:ind w:left="50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3D1132" w:rsidRDefault="003D1132" w:rsidP="002D5247">
            <w:pPr>
              <w:ind w:left="5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职  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务</w:t>
            </w:r>
            <w:proofErr w:type="gramEnd"/>
          </w:p>
        </w:tc>
        <w:tc>
          <w:tcPr>
            <w:tcW w:w="2129" w:type="dxa"/>
            <w:gridSpan w:val="4"/>
            <w:vAlign w:val="center"/>
          </w:tcPr>
          <w:p w:rsidR="003D1132" w:rsidRDefault="003D1132" w:rsidP="002D5247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D1132" w:rsidRDefault="003D1132" w:rsidP="002D5247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手 机</w:t>
            </w:r>
          </w:p>
        </w:tc>
        <w:tc>
          <w:tcPr>
            <w:tcW w:w="2138" w:type="dxa"/>
            <w:gridSpan w:val="2"/>
            <w:vAlign w:val="center"/>
          </w:tcPr>
          <w:p w:rsidR="003D1132" w:rsidRDefault="003D1132" w:rsidP="002D5247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D1132" w:rsidTr="002D5247">
        <w:trPr>
          <w:cantSplit/>
          <w:trHeight w:val="540"/>
        </w:trPr>
        <w:tc>
          <w:tcPr>
            <w:tcW w:w="1507" w:type="dxa"/>
            <w:vAlign w:val="center"/>
          </w:tcPr>
          <w:p w:rsidR="003D1132" w:rsidRDefault="003D1132" w:rsidP="002D5247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电    话</w:t>
            </w:r>
          </w:p>
        </w:tc>
        <w:tc>
          <w:tcPr>
            <w:tcW w:w="3995" w:type="dxa"/>
            <w:gridSpan w:val="3"/>
            <w:vAlign w:val="center"/>
          </w:tcPr>
          <w:p w:rsidR="003D1132" w:rsidRDefault="003D1132" w:rsidP="002D5247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3D1132" w:rsidRDefault="003D1132" w:rsidP="002D5247">
            <w:pPr>
              <w:ind w:firstLineChars="200" w:firstLine="420"/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邮箱</w:t>
            </w:r>
          </w:p>
        </w:tc>
        <w:tc>
          <w:tcPr>
            <w:tcW w:w="3367" w:type="dxa"/>
            <w:gridSpan w:val="4"/>
            <w:vAlign w:val="center"/>
          </w:tcPr>
          <w:p w:rsidR="003D1132" w:rsidRDefault="003D1132" w:rsidP="002D5247">
            <w:pPr>
              <w:ind w:left="50"/>
              <w:rPr>
                <w:rFonts w:ascii="黑体" w:eastAsia="黑体" w:hAnsi="黑体" w:cs="黑体"/>
                <w:szCs w:val="21"/>
              </w:rPr>
            </w:pPr>
          </w:p>
        </w:tc>
      </w:tr>
      <w:tr w:rsidR="003D1132" w:rsidTr="002D5247">
        <w:trPr>
          <w:cantSplit/>
          <w:trHeight w:val="564"/>
        </w:trPr>
        <w:tc>
          <w:tcPr>
            <w:tcW w:w="1507" w:type="dxa"/>
            <w:vAlign w:val="center"/>
          </w:tcPr>
          <w:p w:rsidR="003D1132" w:rsidRDefault="003D1132" w:rsidP="002D5247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展位申请</w:t>
            </w:r>
          </w:p>
        </w:tc>
        <w:tc>
          <w:tcPr>
            <w:tcW w:w="3995" w:type="dxa"/>
            <w:gridSpan w:val="3"/>
            <w:vAlign w:val="center"/>
          </w:tcPr>
          <w:p w:rsidR="003D1132" w:rsidRDefault="003D1132" w:rsidP="002D5247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普通标准展位（9㎡）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/>
                <w:szCs w:val="21"/>
                <w:u w:val="single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个 </w:t>
            </w:r>
            <w:r w:rsidR="00AD0D9C">
              <w:rPr>
                <w:rFonts w:ascii="黑体" w:eastAsia="黑体" w:hAnsi="黑体" w:cs="黑体"/>
                <w:szCs w:val="21"/>
              </w:rPr>
              <w:t xml:space="preserve"> </w:t>
            </w:r>
            <w:r w:rsidR="00AD0D9C">
              <w:rPr>
                <w:rFonts w:ascii="黑体" w:eastAsia="黑体" w:hAnsi="黑体" w:cs="黑体" w:hint="eastAsia"/>
                <w:szCs w:val="21"/>
              </w:rPr>
              <w:t>7800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szCs w:val="21"/>
              </w:rPr>
              <w:t>元/个 精装标准展位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个10800元/个  </w:t>
            </w:r>
            <w:r>
              <w:rPr>
                <w:rFonts w:ascii="黑体" w:eastAsia="黑体" w:hAnsi="黑体" w:cs="黑体"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光地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    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㎡ </w:t>
            </w:r>
            <w:r>
              <w:rPr>
                <w:rFonts w:ascii="黑体" w:eastAsia="黑体" w:hAnsi="黑体" w:cs="黑体"/>
                <w:szCs w:val="21"/>
              </w:rPr>
              <w:t>36</w:t>
            </w:r>
            <w:r>
              <w:rPr>
                <w:rFonts w:ascii="黑体" w:eastAsia="黑体" w:hAnsi="黑体" w:cs="黑体" w:hint="eastAsia"/>
                <w:szCs w:val="21"/>
              </w:rPr>
              <w:t>平米起租，</w:t>
            </w:r>
            <w:r w:rsidR="00AD0D9C">
              <w:rPr>
                <w:rFonts w:ascii="黑体" w:eastAsia="黑体" w:hAnsi="黑体" w:cs="黑体" w:hint="eastAsia"/>
                <w:szCs w:val="21"/>
              </w:rPr>
              <w:t>780</w:t>
            </w:r>
            <w:r>
              <w:rPr>
                <w:rFonts w:ascii="黑体" w:eastAsia="黑体" w:hAnsi="黑体" w:cs="黑体" w:hint="eastAsia"/>
                <w:szCs w:val="21"/>
              </w:rPr>
              <w:t>元/㎡</w:t>
            </w:r>
          </w:p>
        </w:tc>
        <w:tc>
          <w:tcPr>
            <w:tcW w:w="3482" w:type="dxa"/>
            <w:gridSpan w:val="6"/>
            <w:vAlign w:val="center"/>
          </w:tcPr>
          <w:p w:rsidR="003D1132" w:rsidRDefault="003D1132" w:rsidP="002D5247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展位号：       </w:t>
            </w:r>
          </w:p>
        </w:tc>
        <w:tc>
          <w:tcPr>
            <w:tcW w:w="1730" w:type="dxa"/>
            <w:vAlign w:val="center"/>
          </w:tcPr>
          <w:p w:rsidR="003D1132" w:rsidRDefault="003D1132" w:rsidP="002D5247">
            <w:pPr>
              <w:jc w:val="left"/>
              <w:rPr>
                <w:rFonts w:ascii="黑体" w:eastAsia="黑体" w:hAnsi="黑体" w:cs="黑体"/>
                <w:bCs/>
                <w:spacing w:val="12"/>
                <w:sz w:val="22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金额：</w:t>
            </w:r>
            <w:r>
              <w:rPr>
                <w:rFonts w:ascii="黑体" w:eastAsia="黑体" w:hAnsi="黑体" w:cs="黑体" w:hint="eastAsia"/>
                <w:bCs/>
                <w:spacing w:val="12"/>
                <w:sz w:val="22"/>
              </w:rPr>
              <w:t xml:space="preserve"> </w:t>
            </w:r>
          </w:p>
        </w:tc>
      </w:tr>
      <w:tr w:rsidR="003D1132" w:rsidTr="002D5247">
        <w:trPr>
          <w:cantSplit/>
          <w:trHeight w:val="565"/>
        </w:trPr>
        <w:tc>
          <w:tcPr>
            <w:tcW w:w="1507" w:type="dxa"/>
            <w:vAlign w:val="center"/>
          </w:tcPr>
          <w:p w:rsidR="003D1132" w:rsidRDefault="003D1132" w:rsidP="002D5247">
            <w:pPr>
              <w:ind w:firstLineChars="100" w:firstLine="211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推介会</w:t>
            </w:r>
          </w:p>
        </w:tc>
        <w:tc>
          <w:tcPr>
            <w:tcW w:w="1156" w:type="dxa"/>
            <w:vAlign w:val="center"/>
          </w:tcPr>
          <w:p w:rsidR="003D1132" w:rsidRDefault="003D1132" w:rsidP="002D5247">
            <w:pPr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推介内容</w:t>
            </w:r>
          </w:p>
        </w:tc>
        <w:tc>
          <w:tcPr>
            <w:tcW w:w="2839" w:type="dxa"/>
            <w:gridSpan w:val="2"/>
            <w:vAlign w:val="center"/>
          </w:tcPr>
          <w:p w:rsidR="003D1132" w:rsidRDefault="003D1132" w:rsidP="002D5247">
            <w:pPr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</w:p>
        </w:tc>
        <w:tc>
          <w:tcPr>
            <w:tcW w:w="659" w:type="dxa"/>
            <w:gridSpan w:val="2"/>
            <w:vAlign w:val="center"/>
          </w:tcPr>
          <w:p w:rsidR="003D1132" w:rsidRDefault="003D1132" w:rsidP="002D5247">
            <w:pPr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时间</w:t>
            </w:r>
          </w:p>
        </w:tc>
        <w:tc>
          <w:tcPr>
            <w:tcW w:w="2823" w:type="dxa"/>
            <w:gridSpan w:val="4"/>
            <w:vAlign w:val="center"/>
          </w:tcPr>
          <w:p w:rsidR="003D1132" w:rsidRDefault="003D1132" w:rsidP="002D5247">
            <w:pPr>
              <w:ind w:right="840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30分钟/5000（  ）    </w:t>
            </w:r>
          </w:p>
        </w:tc>
        <w:tc>
          <w:tcPr>
            <w:tcW w:w="1730" w:type="dxa"/>
            <w:vAlign w:val="center"/>
          </w:tcPr>
          <w:p w:rsidR="003D1132" w:rsidRDefault="003D1132" w:rsidP="002D5247">
            <w:pPr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金额：</w:t>
            </w:r>
          </w:p>
        </w:tc>
      </w:tr>
      <w:tr w:rsidR="003D1132" w:rsidTr="002D5247">
        <w:trPr>
          <w:cantSplit/>
          <w:trHeight w:val="719"/>
        </w:trPr>
        <w:tc>
          <w:tcPr>
            <w:tcW w:w="1507" w:type="dxa"/>
            <w:vAlign w:val="center"/>
          </w:tcPr>
          <w:p w:rsidR="003D1132" w:rsidRDefault="003D1132" w:rsidP="002D5247">
            <w:pPr>
              <w:ind w:firstLineChars="100" w:firstLine="211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广告赞助</w:t>
            </w:r>
          </w:p>
        </w:tc>
        <w:tc>
          <w:tcPr>
            <w:tcW w:w="7477" w:type="dxa"/>
            <w:gridSpan w:val="9"/>
            <w:vAlign w:val="center"/>
          </w:tcPr>
          <w:p w:rsidR="003D1132" w:rsidRDefault="003D1132" w:rsidP="002D5247">
            <w:pPr>
              <w:jc w:val="center"/>
              <w:rPr>
                <w:rFonts w:ascii="黑体" w:eastAsia="黑体" w:hAnsi="黑体" w:cs="黑体"/>
                <w:b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1、博览会冠名50万</w:t>
            </w:r>
            <w:r w:rsidRPr="00A34A0D">
              <w:rPr>
                <w:rFonts w:ascii="黑体" w:eastAsia="黑体" w:hAnsi="黑体" w:cs="黑体" w:hint="eastAsia"/>
                <w:bCs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2、会议赞助 20万</w:t>
            </w:r>
            <w:r w:rsidRPr="00A34A0D">
              <w:rPr>
                <w:rFonts w:ascii="黑体" w:eastAsia="黑体" w:hAnsi="黑体" w:cs="黑体" w:hint="eastAsia"/>
                <w:bCs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3、颁奖晚宴赞助10万</w:t>
            </w:r>
            <w:r w:rsidRPr="00A34A0D">
              <w:rPr>
                <w:rFonts w:ascii="黑体" w:eastAsia="黑体" w:hAnsi="黑体" w:cs="黑体" w:hint="eastAsia"/>
                <w:bCs/>
                <w:szCs w:val="21"/>
              </w:rPr>
              <w:t>□</w:t>
            </w:r>
          </w:p>
        </w:tc>
        <w:tc>
          <w:tcPr>
            <w:tcW w:w="1730" w:type="dxa"/>
            <w:vAlign w:val="center"/>
          </w:tcPr>
          <w:p w:rsidR="003D1132" w:rsidRDefault="003D1132" w:rsidP="002D5247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金额：</w:t>
            </w:r>
          </w:p>
        </w:tc>
      </w:tr>
      <w:tr w:rsidR="003D1132" w:rsidTr="002D5247">
        <w:trPr>
          <w:cantSplit/>
          <w:trHeight w:val="949"/>
        </w:trPr>
        <w:tc>
          <w:tcPr>
            <w:tcW w:w="1507" w:type="dxa"/>
            <w:vAlign w:val="center"/>
          </w:tcPr>
          <w:p w:rsidR="003D1132" w:rsidRDefault="003D1132" w:rsidP="002D5247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 广告宣传</w:t>
            </w:r>
          </w:p>
        </w:tc>
        <w:tc>
          <w:tcPr>
            <w:tcW w:w="7477" w:type="dxa"/>
            <w:gridSpan w:val="9"/>
            <w:vAlign w:val="center"/>
          </w:tcPr>
          <w:p w:rsidR="003D1132" w:rsidRDefault="003D1132" w:rsidP="002D5247">
            <w:pPr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会刊封面3万□     封底1万□    封二/扉页1万□     封三0.8万□</w:t>
            </w:r>
          </w:p>
          <w:p w:rsidR="003D1132" w:rsidRDefault="003D1132" w:rsidP="002D5247">
            <w:pPr>
              <w:rPr>
                <w:rFonts w:ascii="黑体" w:eastAsia="黑体" w:hAnsi="黑体" w:cs="黑体"/>
                <w:bCs/>
                <w:szCs w:val="21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彩色内</w:t>
            </w:r>
            <w:proofErr w:type="gramEnd"/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页0.5万□   礼品袋2万□  </w:t>
            </w:r>
            <w:proofErr w:type="gramStart"/>
            <w:r>
              <w:rPr>
                <w:rFonts w:ascii="黑体" w:eastAsia="黑体" w:hAnsi="黑体" w:cs="黑体" w:hint="eastAsia"/>
                <w:bCs/>
                <w:szCs w:val="21"/>
              </w:rPr>
              <w:t>参观证</w:t>
            </w:r>
            <w:proofErr w:type="gramEnd"/>
            <w:r>
              <w:rPr>
                <w:rFonts w:ascii="黑体" w:eastAsia="黑体" w:hAnsi="黑体" w:cs="黑体" w:hint="eastAsia"/>
                <w:bCs/>
                <w:szCs w:val="21"/>
              </w:rPr>
              <w:t>2万□   展馆立柱2万（全场）□</w:t>
            </w:r>
          </w:p>
        </w:tc>
        <w:tc>
          <w:tcPr>
            <w:tcW w:w="1730" w:type="dxa"/>
            <w:vAlign w:val="center"/>
          </w:tcPr>
          <w:p w:rsidR="003D1132" w:rsidRDefault="003D1132" w:rsidP="002D5247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金额：</w:t>
            </w:r>
          </w:p>
        </w:tc>
      </w:tr>
      <w:tr w:rsidR="003D1132" w:rsidTr="002D5247">
        <w:trPr>
          <w:cantSplit/>
          <w:trHeight w:val="655"/>
        </w:trPr>
        <w:tc>
          <w:tcPr>
            <w:tcW w:w="10714" w:type="dxa"/>
            <w:gridSpan w:val="11"/>
            <w:vAlign w:val="center"/>
          </w:tcPr>
          <w:p w:rsidR="003D1132" w:rsidRDefault="003D1132" w:rsidP="002D5247">
            <w:pPr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费用合计：</w:t>
            </w:r>
            <w:r>
              <w:rPr>
                <w:rFonts w:ascii="黑体" w:eastAsia="黑体" w:hAnsi="黑体" w:cs="黑体"/>
                <w:b/>
                <w:szCs w:val="21"/>
              </w:rPr>
              <w:t xml:space="preserve">      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元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                    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 xml:space="preserve">大写：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</w:p>
        </w:tc>
      </w:tr>
      <w:tr w:rsidR="003D1132" w:rsidTr="002D5247">
        <w:trPr>
          <w:cantSplit/>
          <w:trHeight w:val="2714"/>
        </w:trPr>
        <w:tc>
          <w:tcPr>
            <w:tcW w:w="10714" w:type="dxa"/>
            <w:gridSpan w:val="11"/>
            <w:vAlign w:val="center"/>
          </w:tcPr>
          <w:p w:rsidR="003D1132" w:rsidRDefault="003D1132" w:rsidP="002D5247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参展条款：</w:t>
            </w:r>
          </w:p>
          <w:p w:rsidR="003D1132" w:rsidRDefault="003D1132" w:rsidP="002D5247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1、参展单位与举办单位在平等、自愿且充分了解展会信息的基础上签订此参展申请表。请准确（正楷字）填写，参展企业切勿携带涉及知识产权保护的展品参展。</w:t>
            </w:r>
          </w:p>
          <w:p w:rsidR="003D1132" w:rsidRDefault="003D1132" w:rsidP="002D5247">
            <w:pPr>
              <w:ind w:left="210" w:hangingChars="100" w:hanging="21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2、参展单位须按展会举办单位筹展技术要求，有义务配合按时完成各项筹展工作。</w:t>
            </w:r>
          </w:p>
          <w:p w:rsidR="003D1132" w:rsidRDefault="003D1132" w:rsidP="002D5247">
            <w:pPr>
              <w:ind w:left="210" w:hangingChars="100" w:hanging="21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3、参展单位需在递交申请表次日起2日内将展位和其他费用汇入组展单位</w:t>
            </w:r>
            <w:proofErr w:type="gramStart"/>
            <w:r>
              <w:rPr>
                <w:rFonts w:ascii="黑体" w:eastAsia="黑体" w:hAnsi="黑体" w:cs="黑体" w:hint="eastAsia"/>
                <w:szCs w:val="21"/>
              </w:rPr>
              <w:t>帐户</w:t>
            </w:r>
            <w:proofErr w:type="gramEnd"/>
            <w:r>
              <w:rPr>
                <w:rFonts w:ascii="黑体" w:eastAsia="黑体" w:hAnsi="黑体" w:cs="黑体" w:hint="eastAsia"/>
                <w:szCs w:val="21"/>
              </w:rPr>
              <w:t>。</w:t>
            </w:r>
          </w:p>
          <w:p w:rsidR="003D1132" w:rsidRDefault="003D1132" w:rsidP="002D5247">
            <w:pPr>
              <w:ind w:left="210" w:hangingChars="100" w:hanging="21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4、展品运输的一切事宜由参展企业与承运商直接协商确定，举办单位可协助向参展企业推荐信誉较好的承运商。</w:t>
            </w:r>
          </w:p>
          <w:p w:rsidR="003D1132" w:rsidRDefault="003D1132" w:rsidP="002D5247">
            <w:pPr>
              <w:ind w:left="210" w:hangingChars="100" w:hanging="21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5、展位一旦确认，收取的展位费用将不予退回，同时举办单位将有权追收剩余款项。</w:t>
            </w:r>
          </w:p>
          <w:p w:rsidR="003D1132" w:rsidRDefault="003D1132" w:rsidP="002D5247">
            <w:pPr>
              <w:ind w:left="210" w:hangingChars="100" w:hanging="21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6、为了保证展会有序进行，举办单位有权局部调整展位位置的权利，调整结果，将提前书面通知。</w:t>
            </w:r>
          </w:p>
        </w:tc>
      </w:tr>
      <w:tr w:rsidR="003D1132" w:rsidTr="002D5247">
        <w:trPr>
          <w:cantSplit/>
          <w:trHeight w:val="1415"/>
        </w:trPr>
        <w:tc>
          <w:tcPr>
            <w:tcW w:w="10714" w:type="dxa"/>
            <w:gridSpan w:val="11"/>
            <w:vAlign w:val="center"/>
          </w:tcPr>
          <w:p w:rsidR="003D1132" w:rsidRDefault="003D1132" w:rsidP="002D5247">
            <w:pPr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组委会指</w:t>
            </w:r>
            <w:r>
              <w:rPr>
                <w:rFonts w:ascii="黑体" w:eastAsia="黑体" w:hAnsi="黑体" w:cs="黑体"/>
                <w:b/>
                <w:szCs w:val="21"/>
              </w:rPr>
              <w:t>定账户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：</w:t>
            </w:r>
          </w:p>
          <w:p w:rsidR="003D1132" w:rsidRDefault="009F0682" w:rsidP="002D5247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户名：河南省博览事务局有限公司</w:t>
            </w:r>
          </w:p>
          <w:p w:rsidR="003D1132" w:rsidRDefault="003D1132" w:rsidP="002D5247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账号：</w:t>
            </w:r>
            <w:r w:rsidR="009F0682">
              <w:rPr>
                <w:rFonts w:ascii="黑体" w:eastAsia="黑体" w:hAnsi="黑体" w:cs="黑体" w:hint="eastAsia"/>
                <w:b/>
                <w:szCs w:val="21"/>
              </w:rPr>
              <w:t xml:space="preserve">2611 4425 4289 </w:t>
            </w:r>
          </w:p>
          <w:p w:rsidR="003D1132" w:rsidRDefault="009F0682" w:rsidP="002D5247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开户行：中国银行郑州文化路支行</w:t>
            </w:r>
          </w:p>
        </w:tc>
      </w:tr>
      <w:tr w:rsidR="003D1132" w:rsidTr="002D5247">
        <w:trPr>
          <w:cantSplit/>
          <w:trHeight w:val="1124"/>
        </w:trPr>
        <w:tc>
          <w:tcPr>
            <w:tcW w:w="5625" w:type="dxa"/>
            <w:gridSpan w:val="5"/>
            <w:vAlign w:val="center"/>
          </w:tcPr>
          <w:p w:rsidR="003D1132" w:rsidRDefault="003D1132" w:rsidP="002D5247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策划举办单位盖章：</w:t>
            </w:r>
            <w:r w:rsidR="009F0682">
              <w:rPr>
                <w:rFonts w:ascii="黑体" w:eastAsia="黑体" w:hAnsi="黑体" w:cs="黑体" w:hint="eastAsia"/>
                <w:szCs w:val="21"/>
              </w:rPr>
              <w:t>河南省博览事务局有限公司</w:t>
            </w:r>
          </w:p>
          <w:p w:rsidR="003D1132" w:rsidRDefault="003D1132" w:rsidP="002D5247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负责人签字：</w:t>
            </w:r>
          </w:p>
          <w:p w:rsidR="003D1132" w:rsidRDefault="003D1132" w:rsidP="002D5247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日    期：</w:t>
            </w:r>
          </w:p>
        </w:tc>
        <w:tc>
          <w:tcPr>
            <w:tcW w:w="5089" w:type="dxa"/>
            <w:gridSpan w:val="6"/>
            <w:vAlign w:val="center"/>
          </w:tcPr>
          <w:p w:rsidR="003D1132" w:rsidRDefault="003D1132" w:rsidP="002D5247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参展单位盖章：</w:t>
            </w:r>
          </w:p>
          <w:p w:rsidR="003D1132" w:rsidRDefault="003D1132" w:rsidP="002D5247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负责人签字：</w:t>
            </w:r>
          </w:p>
          <w:p w:rsidR="003D1132" w:rsidRDefault="003D1132" w:rsidP="002D5247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日    期：</w:t>
            </w:r>
          </w:p>
        </w:tc>
      </w:tr>
    </w:tbl>
    <w:p w:rsidR="00A5243D" w:rsidRDefault="00B65A88"/>
    <w:sectPr w:rsidR="00A52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88" w:rsidRDefault="00B65A88" w:rsidP="003D1132">
      <w:r>
        <w:separator/>
      </w:r>
    </w:p>
  </w:endnote>
  <w:endnote w:type="continuationSeparator" w:id="0">
    <w:p w:rsidR="00B65A88" w:rsidRDefault="00B65A88" w:rsidP="003D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88" w:rsidRDefault="00B65A88" w:rsidP="003D1132">
      <w:r>
        <w:separator/>
      </w:r>
    </w:p>
  </w:footnote>
  <w:footnote w:type="continuationSeparator" w:id="0">
    <w:p w:rsidR="00B65A88" w:rsidRDefault="00B65A88" w:rsidP="003D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3D"/>
    <w:rsid w:val="000C6422"/>
    <w:rsid w:val="003D1132"/>
    <w:rsid w:val="00442C15"/>
    <w:rsid w:val="009F0682"/>
    <w:rsid w:val="00AD0D9C"/>
    <w:rsid w:val="00B65A88"/>
    <w:rsid w:val="00E63DA2"/>
    <w:rsid w:val="00FB4A4C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1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132"/>
    <w:rPr>
      <w:sz w:val="18"/>
      <w:szCs w:val="18"/>
    </w:rPr>
  </w:style>
  <w:style w:type="paragraph" w:styleId="a5">
    <w:name w:val="Normal (Web)"/>
    <w:basedOn w:val="a"/>
    <w:uiPriority w:val="99"/>
    <w:rsid w:val="003D1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1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132"/>
    <w:rPr>
      <w:sz w:val="18"/>
      <w:szCs w:val="18"/>
    </w:rPr>
  </w:style>
  <w:style w:type="paragraph" w:styleId="a5">
    <w:name w:val="Normal (Web)"/>
    <w:basedOn w:val="a"/>
    <w:uiPriority w:val="99"/>
    <w:rsid w:val="003D1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2019-05-16T07:18:00Z</dcterms:created>
  <dcterms:modified xsi:type="dcterms:W3CDTF">2019-06-13T07:40:00Z</dcterms:modified>
</cp:coreProperties>
</file>